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85" w:rsidRDefault="00AA3385" w:rsidP="00AA3385">
      <w:pPr>
        <w:spacing w:after="0" w:line="240" w:lineRule="auto"/>
        <w:ind w:left="1074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PORZĄDEK OBRAD</w:t>
      </w:r>
    </w:p>
    <w:p w:rsidR="00AA3385" w:rsidRDefault="00AA3385" w:rsidP="00AA3385">
      <w:pPr>
        <w:spacing w:after="0" w:line="240" w:lineRule="auto"/>
        <w:ind w:left="1074"/>
        <w:rPr>
          <w:rFonts w:ascii="Times New Roman" w:hAnsi="Times New Roman"/>
          <w:b/>
          <w:sz w:val="16"/>
          <w:szCs w:val="16"/>
        </w:rPr>
      </w:pPr>
    </w:p>
    <w:p w:rsidR="00AA3385" w:rsidRDefault="00AA3385" w:rsidP="00AA33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Otwarcie sesji i stwierdzenie kworum.</w:t>
      </w:r>
    </w:p>
    <w:p w:rsidR="00AA3385" w:rsidRDefault="00AA3385" w:rsidP="00AA33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Ustalenie porządku obrad. </w:t>
      </w:r>
    </w:p>
    <w:p w:rsidR="00AA3385" w:rsidRDefault="00AA3385" w:rsidP="00AA33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Przyjęcie Protokółu nr XXXIV/2014  z Sesji Rady Gminy Wiskitki.</w:t>
      </w:r>
    </w:p>
    <w:p w:rsidR="00AA3385" w:rsidRDefault="00AA3385" w:rsidP="00AA33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Sprawozdanie z działalności Wójta Gminy.</w:t>
      </w:r>
    </w:p>
    <w:p w:rsidR="00AA3385" w:rsidRDefault="00AA3385" w:rsidP="00AA3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Informacja o opiniach i wnioskach Komisji Rady Gminy.</w:t>
      </w:r>
    </w:p>
    <w:p w:rsidR="00AA3385" w:rsidRDefault="00AA3385" w:rsidP="00AA3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Informacja o przebiegu wykonania budżetu Gminy Wiskitki za I półrocze 2014r. i kształtowaniu się Wieloletniej Prognozy Finansowej.</w:t>
      </w:r>
    </w:p>
    <w:p w:rsidR="00AA3385" w:rsidRDefault="00AA3385" w:rsidP="00AA33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w sprawie zmiany Wieloletniej Prognozy Finansowej Gminy Wiskitki na lata 2014 – 2020.</w:t>
      </w:r>
    </w:p>
    <w:p w:rsidR="00AA3385" w:rsidRDefault="00AA3385" w:rsidP="00AA33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zmieniającej Uchwałę Budżetową Gminy Wiskitki na rok 2014.</w:t>
      </w:r>
    </w:p>
    <w:p w:rsidR="00AA3385" w:rsidRDefault="00AA3385" w:rsidP="00AA33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w sprawie udzielenia pomocy finansowej dla Powiatu Żyrardowskiego.</w:t>
      </w:r>
    </w:p>
    <w:p w:rsidR="00AA3385" w:rsidRDefault="00AA3385" w:rsidP="00AA33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 w sprawie zmiany uchwał dotyczących Statutów Sołectw: Aleksandrów, Antoniew, Babskie Budy, Cyganka, Czerwona Niwa, Czerwona Niwa-P, Duninopol, Działki, Feliksów, Franciszków, Guzów, Guzów – Osada,</w:t>
      </w:r>
    </w:p>
    <w:p w:rsidR="00AA3385" w:rsidRDefault="00AA3385" w:rsidP="00AA3385">
      <w:pPr>
        <w:overflowPunct w:val="0"/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Hipolitów, Janówek,  Jesionka,  Józefów, Kamionka, Łubno, Miedniewice, Morgi,  Nowa Wieś, Nowe Kozłowice, Nowy Drzewicz,  Nowy Oryszew, Oryszew Osada,</w:t>
      </w:r>
    </w:p>
    <w:p w:rsidR="00AA3385" w:rsidRDefault="00AA3385" w:rsidP="00AA3385">
      <w:pPr>
        <w:overflowPunct w:val="0"/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Podoryszew, Popielarnia, Prościeniec, Różanów,  Smolarnia,  Sokule, Stare   Kozłowice, Starowiskitki – P, Starowiskitki, Stary Drzewicz, Tomaszew, Wiskitki, Wola Miedniewska.</w:t>
      </w:r>
    </w:p>
    <w:p w:rsidR="00AA3385" w:rsidRDefault="00AA3385" w:rsidP="00AA338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w sprawie wyrażenia zgody na nabycie na rzecz Gminy Wiskitki nieruchomości niezabudowanej oznaczonej jako nr dz. 442 o powierzchni 0,0842ha z obrębu 0037 Wiskitki położonej w miejscowości Wiskitki.</w:t>
      </w:r>
    </w:p>
    <w:p w:rsidR="00AA3385" w:rsidRDefault="00AA3385" w:rsidP="00AA338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w sprawie oceny ak</w:t>
      </w:r>
      <w:r w:rsidR="00E64FBC">
        <w:rPr>
          <w:rFonts w:ascii="Times New Roman" w:hAnsi="Times New Roman"/>
          <w:sz w:val="25"/>
          <w:szCs w:val="25"/>
        </w:rPr>
        <w:t>tualności Studium Uwarunkowań i </w:t>
      </w:r>
      <w:r>
        <w:rPr>
          <w:rFonts w:ascii="Times New Roman" w:hAnsi="Times New Roman"/>
          <w:sz w:val="25"/>
          <w:szCs w:val="25"/>
        </w:rPr>
        <w:t>Kierunków Zagospodarowania Prz</w:t>
      </w:r>
      <w:r w:rsidR="00E64FBC">
        <w:rPr>
          <w:rFonts w:ascii="Times New Roman" w:hAnsi="Times New Roman"/>
          <w:sz w:val="25"/>
          <w:szCs w:val="25"/>
        </w:rPr>
        <w:t>estrzennego Gminy Wiskitki oraz 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>Miejscowych Planów Zagospodarowania Przestrzennego.</w:t>
      </w:r>
    </w:p>
    <w:p w:rsidR="00AA3385" w:rsidRDefault="00AA3385" w:rsidP="00AA338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w sprawie uchwalenia miejscowego planu zagospodarowania przestrzennego dla fragmentu obszaru miejscowości Guzów Gmina Wiskitki.</w:t>
      </w:r>
    </w:p>
    <w:p w:rsidR="00AA3385" w:rsidRDefault="00AA3385" w:rsidP="00AA33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w sprawie rozpatrzenia skargi na działalność Wójta Gminy.</w:t>
      </w:r>
    </w:p>
    <w:p w:rsidR="00AA3385" w:rsidRDefault="00AA3385" w:rsidP="00AA33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Rozpatrzenie wezwania do usunięcia naruszenia złożonego w trybie art. 101 ust. 1 ustawy z dnia 8 marca 1990r. o samorządzie gminnym  (</w:t>
      </w:r>
      <w:proofErr w:type="spellStart"/>
      <w:r>
        <w:rPr>
          <w:rFonts w:ascii="Times New Roman" w:hAnsi="Times New Roman"/>
          <w:sz w:val="25"/>
          <w:szCs w:val="25"/>
        </w:rPr>
        <w:t>Dz.U</w:t>
      </w:r>
      <w:proofErr w:type="spellEnd"/>
      <w:r>
        <w:rPr>
          <w:rFonts w:ascii="Times New Roman" w:hAnsi="Times New Roman"/>
          <w:sz w:val="25"/>
          <w:szCs w:val="25"/>
        </w:rPr>
        <w:t>. z 2013r. poz. 594 z </w:t>
      </w:r>
      <w:proofErr w:type="spellStart"/>
      <w:r>
        <w:rPr>
          <w:rFonts w:ascii="Times New Roman" w:hAnsi="Times New Roman"/>
          <w:sz w:val="25"/>
          <w:szCs w:val="25"/>
        </w:rPr>
        <w:t>późn</w:t>
      </w:r>
      <w:proofErr w:type="spellEnd"/>
      <w:r>
        <w:rPr>
          <w:rFonts w:ascii="Times New Roman" w:hAnsi="Times New Roman"/>
          <w:sz w:val="25"/>
          <w:szCs w:val="25"/>
        </w:rPr>
        <w:t>. zm.) dotyczącego uchwały Nr 37/XXXIV/14 Rady Gminy Wiskitki z dnia 11 sierpnia 2014r. w sprawie ustalenia trybu udzielania i rozliczania dotacji dla niepublicznych przedszkoli oraz trybu i zakresu kontroli prawidłowości ich wykorzystywania.</w:t>
      </w:r>
    </w:p>
    <w:p w:rsidR="00AA3385" w:rsidRDefault="00AA3385" w:rsidP="00AA33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Informacja o stanie realizacji zadań oświatowych Gminy Wiskitki za rok szkolny 2013/2014.</w:t>
      </w:r>
    </w:p>
    <w:p w:rsidR="00AA3385" w:rsidRDefault="00AA3385" w:rsidP="00AA33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Informacja o złożonych oświadczeniach majątkowych.</w:t>
      </w:r>
    </w:p>
    <w:p w:rsidR="00AA3385" w:rsidRDefault="00AA3385" w:rsidP="00AA3385">
      <w:pPr>
        <w:numPr>
          <w:ilvl w:val="0"/>
          <w:numId w:val="1"/>
        </w:numPr>
        <w:spacing w:after="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Interpelacje i zapytania Radnych.</w:t>
      </w:r>
    </w:p>
    <w:p w:rsidR="00AA3385" w:rsidRDefault="00AA3385" w:rsidP="00AA3385">
      <w:pPr>
        <w:numPr>
          <w:ilvl w:val="0"/>
          <w:numId w:val="1"/>
        </w:numPr>
        <w:spacing w:after="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 Sprawy różne.</w:t>
      </w:r>
    </w:p>
    <w:p w:rsidR="00055DEC" w:rsidRPr="00AA3385" w:rsidRDefault="00AA3385" w:rsidP="00AA338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 Zakończenie obrad.</w:t>
      </w:r>
    </w:p>
    <w:sectPr w:rsidR="00055DEC" w:rsidRPr="00AA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03A"/>
    <w:multiLevelType w:val="hybridMultilevel"/>
    <w:tmpl w:val="DE40FC98"/>
    <w:lvl w:ilvl="0" w:tplc="62D861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6C"/>
    <w:rsid w:val="00055DEC"/>
    <w:rsid w:val="00412A6C"/>
    <w:rsid w:val="009D69BC"/>
    <w:rsid w:val="00AA3385"/>
    <w:rsid w:val="00E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385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385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4</cp:revision>
  <dcterms:created xsi:type="dcterms:W3CDTF">2014-10-24T15:23:00Z</dcterms:created>
  <dcterms:modified xsi:type="dcterms:W3CDTF">2014-10-24T15:25:00Z</dcterms:modified>
</cp:coreProperties>
</file>