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A" w:rsidRDefault="006B2B8A" w:rsidP="006B2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21AC3">
        <w:rPr>
          <w:rFonts w:ascii="Arial" w:hAnsi="Arial" w:cs="Arial"/>
          <w:b/>
          <w:sz w:val="24"/>
          <w:szCs w:val="24"/>
          <w:lang w:val="pl-PL"/>
        </w:rPr>
        <w:t>KLAUZULA INFORMACYJNA</w:t>
      </w:r>
    </w:p>
    <w:p w:rsidR="006B2B8A" w:rsidRPr="00521AC3" w:rsidRDefault="006B2B8A" w:rsidP="006B2B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do procesu rekrutacji</w:t>
      </w:r>
    </w:p>
    <w:p w:rsidR="006B2B8A" w:rsidRDefault="006B2B8A" w:rsidP="006B2B8A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Zgodnie z art. 13 ust. 1 i 2 Ogólnego Rozporządzenia o ochronie danych osobowych           z dnia 27 kwietnia 2016 roku (Dz. Urz. UE L 119 z 04.05.2016) informuję, że: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Administratorem Pani/Pana danych osobowych jest Urząd Gminy Wiskitki                        ul. Kościuszki 1, w imieniu którego działa Wójt.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2) Kontakt z Inspektorem Danych Osobowych e-mail: sekretariat@wiskitki.pl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Pani/Pana dane osobowe przetwarzane będą w celu przeprowadzenia aktualnego procesu rekrutacji na podstawie art. 6 ust. 1 lit. a Ogólnego Rozporządzenia o</w:t>
      </w:r>
      <w:r w:rsidR="00C96164">
        <w:rPr>
          <w:rFonts w:ascii="Arial" w:hAnsi="Arial" w:cs="Arial"/>
          <w:sz w:val="24"/>
          <w:szCs w:val="24"/>
          <w:lang w:val="pl-PL"/>
        </w:rPr>
        <w:t xml:space="preserve">raz ustawy </w:t>
      </w:r>
      <w:r>
        <w:rPr>
          <w:rFonts w:ascii="Arial" w:hAnsi="Arial" w:cs="Arial"/>
          <w:sz w:val="24"/>
          <w:szCs w:val="24"/>
          <w:lang w:val="pl-PL"/>
        </w:rPr>
        <w:t>z dnia 26.06.1974 r. Kodeks Pracy.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Pani/Pana dane osobowe nie będą przekazywane innym podmiotom (odbiorcom).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5) Pani/Pana dane osobowe nie będą przekazywane do państwa trzeciego.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6) Pani/Pana dane osobowe będą przechowywane przez okres 5 lat – zgodnie                        z Instrukcja kancelaryjną.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7) Posiada Pani/Pan prawo dostępu do treści swoich danych osobowych oraz prawo do ich sprostowania, usunięcia, ograniczenia przetwarzania, prawo do wniesienia sprzeciwu wobec przetwarzania, prawo do przenoszenia danych.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8) W każdym momencie ma Pani/Pan prawo do cofnięcia zgody bez wpływu na zgodność z prawem przetwarzania, którego dokonano na podstawie zgody przed jej cofnięciem.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9) Ma Pani/Pan prawo wniesienia skargi do organu nadzorczego, gdy uzna Pani/Pan, że przetwarzanie danych osobowych narusza przepisy Ogólnego Rozporządzenia.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10) Podanie przez Panią/Pana danych osobowych jest wymogiem ustawowym. Jest Pani/Pan zobowiązany do ich podania, a konsekwencją niepodania danych osobowych będzie nie możliwość udziału w procesie rekrutacji.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11) Pani/Pana dane osobowe nie będą przetwarzane w sposób zautomatyzowany, </w:t>
      </w:r>
      <w:r w:rsidR="001E66EE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GoBack"/>
      <w:bookmarkEnd w:id="0"/>
      <w:r w:rsidR="001E66EE">
        <w:rPr>
          <w:rFonts w:ascii="Arial" w:hAnsi="Arial" w:cs="Arial"/>
          <w:sz w:val="24"/>
          <w:szCs w:val="24"/>
          <w:lang w:val="pl-PL"/>
        </w:rPr>
        <w:t xml:space="preserve">        </w:t>
      </w:r>
      <w:r>
        <w:rPr>
          <w:rFonts w:ascii="Arial" w:hAnsi="Arial" w:cs="Arial"/>
          <w:sz w:val="24"/>
          <w:szCs w:val="24"/>
          <w:lang w:val="pl-PL"/>
        </w:rPr>
        <w:t>w tym również w formie profilowania.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……………………………………………</w:t>
      </w:r>
    </w:p>
    <w:p w:rsidR="006B2B8A" w:rsidRDefault="006B2B8A" w:rsidP="006B2B8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(data i czytelny podpis)</w:t>
      </w:r>
    </w:p>
    <w:p w:rsidR="00A9632E" w:rsidRDefault="00A9632E"/>
    <w:sectPr w:rsidR="00A9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A"/>
    <w:rsid w:val="001E66EE"/>
    <w:rsid w:val="006B2B8A"/>
    <w:rsid w:val="00A9632E"/>
    <w:rsid w:val="00C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8A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8A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Dominika Dziekańska</cp:lastModifiedBy>
  <cp:revision>3</cp:revision>
  <dcterms:created xsi:type="dcterms:W3CDTF">2018-12-10T14:28:00Z</dcterms:created>
  <dcterms:modified xsi:type="dcterms:W3CDTF">2019-07-19T06:41:00Z</dcterms:modified>
</cp:coreProperties>
</file>